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D6" w:rsidRDefault="00A17311" w:rsidP="00A173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928025" cy="914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sh NZ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33" cy="9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11" w:rsidRPr="0059605E" w:rsidRDefault="00A17311" w:rsidP="00A17311">
      <w:pPr>
        <w:jc w:val="center"/>
        <w:rPr>
          <w:b/>
          <w:i/>
        </w:rPr>
      </w:pPr>
      <w:r w:rsidRPr="0059605E">
        <w:rPr>
          <w:b/>
          <w:i/>
        </w:rPr>
        <w:t xml:space="preserve">High Performance Contracted Coaches </w:t>
      </w:r>
    </w:p>
    <w:p w:rsidR="0076498D" w:rsidRPr="0076498D" w:rsidRDefault="0076498D" w:rsidP="0076498D">
      <w:pPr>
        <w:spacing w:after="0"/>
      </w:pPr>
      <w:r>
        <w:rPr>
          <w:b/>
          <w:i/>
        </w:rPr>
        <w:t xml:space="preserve">High Performance Coach-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6498D">
        <w:t>Paul Hornsby</w:t>
      </w:r>
    </w:p>
    <w:p w:rsidR="0076498D" w:rsidRPr="0076498D" w:rsidRDefault="0076498D" w:rsidP="0076498D">
      <w:pPr>
        <w:spacing w:after="0"/>
      </w:pPr>
      <w:r>
        <w:rPr>
          <w:b/>
          <w:i/>
        </w:rPr>
        <w:t xml:space="preserve">World Junior Girls Coach-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6498D">
        <w:t>Joanne Williams</w:t>
      </w:r>
    </w:p>
    <w:p w:rsidR="0076498D" w:rsidRPr="0076498D" w:rsidRDefault="0076498D" w:rsidP="0076498D">
      <w:pPr>
        <w:spacing w:after="0"/>
      </w:pPr>
      <w:r>
        <w:rPr>
          <w:b/>
          <w:i/>
        </w:rPr>
        <w:t>World Junior Squad Assistant Coaches-</w:t>
      </w:r>
      <w:r>
        <w:rPr>
          <w:b/>
          <w:i/>
        </w:rPr>
        <w:tab/>
      </w:r>
      <w:r>
        <w:rPr>
          <w:b/>
          <w:i/>
        </w:rPr>
        <w:tab/>
      </w:r>
      <w:r w:rsidRPr="0076498D">
        <w:t>Robbie Wyatt</w:t>
      </w:r>
    </w:p>
    <w:p w:rsidR="0076498D" w:rsidRPr="0076498D" w:rsidRDefault="0076498D" w:rsidP="0076498D">
      <w:pPr>
        <w:spacing w:after="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6498D">
        <w:t>Mike Allred</w:t>
      </w:r>
    </w:p>
    <w:p w:rsidR="0076498D" w:rsidRDefault="0076498D" w:rsidP="0076498D">
      <w:pPr>
        <w:spacing w:after="0"/>
        <w:rPr>
          <w:b/>
          <w:i/>
        </w:rPr>
      </w:pPr>
      <w:r>
        <w:rPr>
          <w:b/>
          <w:i/>
        </w:rPr>
        <w:t>National Development Squad Coaches-</w:t>
      </w:r>
      <w:r>
        <w:rPr>
          <w:b/>
          <w:i/>
        </w:rPr>
        <w:tab/>
      </w:r>
      <w:r>
        <w:rPr>
          <w:b/>
          <w:i/>
        </w:rPr>
        <w:tab/>
      </w:r>
      <w:r w:rsidRPr="0076498D">
        <w:t>Lindsey Walters</w:t>
      </w:r>
    </w:p>
    <w:p w:rsidR="0076498D" w:rsidRPr="0076498D" w:rsidRDefault="0076498D" w:rsidP="0076498D">
      <w:pPr>
        <w:spacing w:after="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6498D">
        <w:t>Edmund Bradford</w:t>
      </w:r>
    </w:p>
    <w:p w:rsidR="0076498D" w:rsidRDefault="0076498D" w:rsidP="0076498D">
      <w:pPr>
        <w:spacing w:after="0"/>
      </w:pPr>
      <w:r>
        <w:rPr>
          <w:b/>
          <w:i/>
        </w:rPr>
        <w:t>Strength &amp; Conditioning Coach-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6498D">
        <w:t>Tony Marsh</w:t>
      </w:r>
    </w:p>
    <w:p w:rsidR="0076498D" w:rsidRDefault="0076498D" w:rsidP="0076498D">
      <w:pPr>
        <w:spacing w:after="0"/>
        <w:rPr>
          <w:b/>
          <w:i/>
        </w:rPr>
      </w:pPr>
    </w:p>
    <w:p w:rsidR="0076498D" w:rsidRPr="0076498D" w:rsidRDefault="0076498D" w:rsidP="0076498D">
      <w:pPr>
        <w:rPr>
          <w:i/>
        </w:rPr>
      </w:pPr>
      <w:r w:rsidRPr="0076498D">
        <w:rPr>
          <w:i/>
        </w:rPr>
        <w:t>*Guest coaches may be invited to camps from time to time. These may include senior players, sports scientists or guest speakers. These are no</w:t>
      </w:r>
      <w:r w:rsidR="00F101D1">
        <w:rPr>
          <w:i/>
        </w:rPr>
        <w:t>t</w:t>
      </w:r>
      <w:r w:rsidRPr="0076498D">
        <w:rPr>
          <w:i/>
        </w:rPr>
        <w:t xml:space="preserve"> considered ‘contracted coaches’</w:t>
      </w:r>
      <w:r w:rsidR="00F101D1">
        <w:rPr>
          <w:i/>
        </w:rPr>
        <w:t>.</w:t>
      </w:r>
      <w:bookmarkStart w:id="0" w:name="_GoBack"/>
      <w:bookmarkEnd w:id="0"/>
    </w:p>
    <w:p w:rsidR="00A17311" w:rsidRPr="0059605E" w:rsidRDefault="0076498D" w:rsidP="00A17311">
      <w:pPr>
        <w:jc w:val="center"/>
        <w:rPr>
          <w:b/>
          <w:i/>
        </w:rPr>
      </w:pPr>
      <w:r>
        <w:rPr>
          <w:b/>
          <w:i/>
        </w:rPr>
        <w:t xml:space="preserve">Potential </w:t>
      </w:r>
      <w:r w:rsidR="00A17311" w:rsidRPr="0059605E">
        <w:rPr>
          <w:b/>
          <w:i/>
        </w:rPr>
        <w:t>Conflict</w:t>
      </w:r>
      <w:r>
        <w:rPr>
          <w:b/>
          <w:i/>
        </w:rPr>
        <w:t>s of Interest</w:t>
      </w:r>
    </w:p>
    <w:p w:rsidR="00A17311" w:rsidRDefault="00A17311" w:rsidP="00A17311">
      <w:r>
        <w:t xml:space="preserve">Squash New Zealand utilise the services of several contracted coaches to assist in </w:t>
      </w:r>
      <w:r w:rsidR="00A70128">
        <w:t>the delivery of</w:t>
      </w:r>
      <w:r>
        <w:t xml:space="preserve"> its High Performance Programme. </w:t>
      </w:r>
      <w:r w:rsidR="0059605E">
        <w:t>Often, t</w:t>
      </w:r>
      <w:r w:rsidR="00A70128">
        <w:t xml:space="preserve">hese coaches also undertake private individual work or are attached to work within district programmes. As a result, there may be occasions where a conflict of interest arises between contracted coaches and </w:t>
      </w:r>
      <w:r w:rsidR="00960E8D">
        <w:t xml:space="preserve">members of the </w:t>
      </w:r>
      <w:r w:rsidR="00A70128">
        <w:t xml:space="preserve">High Performance </w:t>
      </w:r>
      <w:r w:rsidR="00960E8D">
        <w:t>S</w:t>
      </w:r>
      <w:r w:rsidR="00A70128">
        <w:t>quad</w:t>
      </w:r>
      <w:r w:rsidR="00960E8D">
        <w:t xml:space="preserve"> with</w:t>
      </w:r>
      <w:r w:rsidR="0059605E">
        <w:t>in</w:t>
      </w:r>
      <w:r w:rsidR="00960E8D">
        <w:t xml:space="preserve"> wh</w:t>
      </w:r>
      <w:r w:rsidR="0059605E">
        <w:t>ich</w:t>
      </w:r>
      <w:r w:rsidR="00960E8D">
        <w:t xml:space="preserve"> they work</w:t>
      </w:r>
      <w:r w:rsidR="00A70128">
        <w:t>. Squash New Zealand</w:t>
      </w:r>
      <w:r>
        <w:t xml:space="preserve"> would like to make its stance clear </w:t>
      </w:r>
      <w:r w:rsidR="00A70128">
        <w:t>when</w:t>
      </w:r>
      <w:r>
        <w:t xml:space="preserve"> any potential conflicts </w:t>
      </w:r>
      <w:r w:rsidR="00A70128">
        <w:t>arise</w:t>
      </w:r>
      <w:r>
        <w:t>.</w:t>
      </w:r>
    </w:p>
    <w:p w:rsidR="00A70128" w:rsidRPr="00A70128" w:rsidRDefault="00A70128" w:rsidP="0076498D">
      <w:pPr>
        <w:spacing w:after="0"/>
        <w:rPr>
          <w:b/>
          <w:u w:val="single"/>
        </w:rPr>
      </w:pPr>
      <w:r w:rsidRPr="00A70128">
        <w:rPr>
          <w:b/>
          <w:u w:val="single"/>
        </w:rPr>
        <w:t>SNZ Contracted Hours</w:t>
      </w:r>
    </w:p>
    <w:p w:rsidR="00960E8D" w:rsidRDefault="00A70128" w:rsidP="0076498D">
      <w:pPr>
        <w:spacing w:after="0"/>
      </w:pPr>
      <w:r>
        <w:t xml:space="preserve">During hours when coaches are contracted by SNZ, they are required to </w:t>
      </w:r>
      <w:r w:rsidR="00020B52">
        <w:t>ensure that they</w:t>
      </w:r>
      <w:r w:rsidR="002E6687">
        <w:t xml:space="preserve"> </w:t>
      </w:r>
      <w:r>
        <w:t xml:space="preserve">offer </w:t>
      </w:r>
      <w:r w:rsidR="00960E8D">
        <w:t>a consistent</w:t>
      </w:r>
      <w:r>
        <w:t xml:space="preserve"> level of attention, advice and feedback to all members of the squad they are working with. This is done verbally </w:t>
      </w:r>
      <w:r w:rsidR="00960E8D">
        <w:t xml:space="preserve">during, </w:t>
      </w:r>
      <w:r>
        <w:t>and through written reports following</w:t>
      </w:r>
      <w:r w:rsidR="00960E8D">
        <w:t>,</w:t>
      </w:r>
      <w:r>
        <w:t xml:space="preserve"> </w:t>
      </w:r>
      <w:r w:rsidR="00960E8D">
        <w:t>training c</w:t>
      </w:r>
      <w:r>
        <w:t>amps.</w:t>
      </w:r>
      <w:r w:rsidR="002E6687">
        <w:t xml:space="preserve"> </w:t>
      </w:r>
    </w:p>
    <w:p w:rsidR="00A70128" w:rsidRDefault="00960E8D" w:rsidP="0076498D">
      <w:pPr>
        <w:spacing w:after="0"/>
      </w:pPr>
      <w:r>
        <w:t>On occasions, c</w:t>
      </w:r>
      <w:r w:rsidR="002E6687">
        <w:t xml:space="preserve">oaches may be contracted to </w:t>
      </w:r>
      <w:r>
        <w:t xml:space="preserve">accompany and </w:t>
      </w:r>
      <w:r w:rsidR="002E6687">
        <w:t>assist players during international events. When 2 members of the Squad compete against each other</w:t>
      </w:r>
      <w:r>
        <w:t xml:space="preserve"> overseas</w:t>
      </w:r>
      <w:r w:rsidR="002E6687">
        <w:t>- coaches must remain impartial.</w:t>
      </w:r>
    </w:p>
    <w:p w:rsidR="0076498D" w:rsidRDefault="0076498D" w:rsidP="00A17311">
      <w:pPr>
        <w:rPr>
          <w:b/>
          <w:u w:val="single"/>
        </w:rPr>
      </w:pPr>
    </w:p>
    <w:p w:rsidR="00A70128" w:rsidRPr="00A70128" w:rsidRDefault="00A70128" w:rsidP="0076498D">
      <w:pPr>
        <w:spacing w:after="0"/>
        <w:rPr>
          <w:b/>
          <w:u w:val="single"/>
        </w:rPr>
      </w:pPr>
      <w:r w:rsidRPr="00A70128">
        <w:rPr>
          <w:b/>
          <w:u w:val="single"/>
        </w:rPr>
        <w:t>Outside of SNZ Contracted Hours</w:t>
      </w:r>
    </w:p>
    <w:p w:rsidR="0076498D" w:rsidRDefault="00A70128" w:rsidP="0076498D">
      <w:pPr>
        <w:spacing w:after="0"/>
      </w:pPr>
      <w:r>
        <w:t xml:space="preserve">Outside of ‘camp hours’, coaches are free to undertake </w:t>
      </w:r>
      <w:r w:rsidR="002E6687">
        <w:t>additional</w:t>
      </w:r>
      <w:r>
        <w:t xml:space="preserve"> coaching work</w:t>
      </w:r>
      <w:r w:rsidR="002E6687">
        <w:t xml:space="preserve"> privately, club based or within district programmes. However, a conflict of interest may arise when </w:t>
      </w:r>
      <w:r w:rsidR="00960E8D">
        <w:t>a player</w:t>
      </w:r>
      <w:r w:rsidR="0076498D">
        <w:t xml:space="preserve"> with whom they work privately</w:t>
      </w:r>
      <w:r w:rsidR="00960E8D">
        <w:t xml:space="preserve"> competes against a member of the </w:t>
      </w:r>
      <w:r w:rsidR="0076498D">
        <w:t xml:space="preserve">SNZ </w:t>
      </w:r>
      <w:r w:rsidR="0059605E">
        <w:t>High Performance</w:t>
      </w:r>
      <w:r w:rsidR="0076498D">
        <w:t xml:space="preserve"> Squad with which they</w:t>
      </w:r>
      <w:r w:rsidR="00960E8D">
        <w:t xml:space="preserve"> work.</w:t>
      </w:r>
      <w:r w:rsidR="0076498D">
        <w:t xml:space="preserve"> </w:t>
      </w:r>
    </w:p>
    <w:p w:rsidR="00A70128" w:rsidRPr="0076498D" w:rsidRDefault="00F37968" w:rsidP="0076498D">
      <w:pPr>
        <w:spacing w:after="0"/>
      </w:pPr>
      <w:r w:rsidRPr="00F37968">
        <w:rPr>
          <w:b/>
        </w:rPr>
        <w:t xml:space="preserve">In this situation, SNZ </w:t>
      </w:r>
      <w:r w:rsidR="00020B52">
        <w:rPr>
          <w:b/>
        </w:rPr>
        <w:t xml:space="preserve">would expect the </w:t>
      </w:r>
      <w:r w:rsidRPr="00F37968">
        <w:rPr>
          <w:b/>
        </w:rPr>
        <w:t>coach</w:t>
      </w:r>
      <w:r w:rsidR="00020B52">
        <w:rPr>
          <w:b/>
        </w:rPr>
        <w:t xml:space="preserve"> to</w:t>
      </w:r>
      <w:r w:rsidRPr="00F37968">
        <w:rPr>
          <w:b/>
        </w:rPr>
        <w:t xml:space="preserve"> refrain from any involvement </w:t>
      </w:r>
      <w:r w:rsidRPr="00960E8D">
        <w:rPr>
          <w:b/>
          <w:u w:val="single"/>
        </w:rPr>
        <w:t>during</w:t>
      </w:r>
      <w:r w:rsidRPr="00F37968">
        <w:rPr>
          <w:b/>
        </w:rPr>
        <w:t xml:space="preserve"> the match by offering advice to </w:t>
      </w:r>
      <w:r w:rsidR="00960E8D">
        <w:rPr>
          <w:b/>
        </w:rPr>
        <w:t>the</w:t>
      </w:r>
      <w:r w:rsidRPr="00F37968">
        <w:rPr>
          <w:b/>
        </w:rPr>
        <w:t xml:space="preserve"> player between games.</w:t>
      </w:r>
    </w:p>
    <w:p w:rsidR="00020B52" w:rsidRPr="00F37968" w:rsidRDefault="00960E8D" w:rsidP="0076498D">
      <w:pPr>
        <w:spacing w:after="0"/>
        <w:rPr>
          <w:b/>
        </w:rPr>
      </w:pPr>
      <w:r>
        <w:rPr>
          <w:b/>
        </w:rPr>
        <w:t>However, i</w:t>
      </w:r>
      <w:r w:rsidR="00020B52">
        <w:rPr>
          <w:b/>
        </w:rPr>
        <w:t xml:space="preserve">f </w:t>
      </w:r>
      <w:r>
        <w:rPr>
          <w:b/>
        </w:rPr>
        <w:t xml:space="preserve">a conversation takes place with the </w:t>
      </w:r>
      <w:r w:rsidR="0059605E">
        <w:rPr>
          <w:b/>
        </w:rPr>
        <w:t>squad member</w:t>
      </w:r>
      <w:r>
        <w:rPr>
          <w:b/>
        </w:rPr>
        <w:t xml:space="preserve"> and parent</w:t>
      </w:r>
      <w:r w:rsidR="00020B52">
        <w:rPr>
          <w:b/>
        </w:rPr>
        <w:t xml:space="preserve"> prior to the start of the match</w:t>
      </w:r>
      <w:r>
        <w:rPr>
          <w:b/>
        </w:rPr>
        <w:t xml:space="preserve"> and it is</w:t>
      </w:r>
      <w:r w:rsidR="0059605E">
        <w:rPr>
          <w:b/>
        </w:rPr>
        <w:t xml:space="preserve"> agreed that the coach may help the opposing player, any conflict of interest is removed. </w:t>
      </w:r>
    </w:p>
    <w:sectPr w:rsidR="00020B52" w:rsidRPr="00F3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77"/>
    <w:rsid w:val="00020B52"/>
    <w:rsid w:val="002E6687"/>
    <w:rsid w:val="0059605E"/>
    <w:rsid w:val="0076498D"/>
    <w:rsid w:val="007A4877"/>
    <w:rsid w:val="00960E8D"/>
    <w:rsid w:val="00A17311"/>
    <w:rsid w:val="00A70128"/>
    <w:rsid w:val="00C310D6"/>
    <w:rsid w:val="00F101D1"/>
    <w:rsid w:val="00F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Hornsby</dc:creator>
  <cp:lastModifiedBy>Michael Pittams</cp:lastModifiedBy>
  <cp:revision>2</cp:revision>
  <dcterms:created xsi:type="dcterms:W3CDTF">2012-04-05T04:46:00Z</dcterms:created>
  <dcterms:modified xsi:type="dcterms:W3CDTF">2012-04-05T04:46:00Z</dcterms:modified>
</cp:coreProperties>
</file>